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4582D" w14:textId="1DA580CA" w:rsidR="007D6F56" w:rsidRPr="0033027D" w:rsidRDefault="00FF70E7" w:rsidP="007D6F5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Toc500942139"/>
      <w:bookmarkStart w:id="1" w:name="_Toc519398120"/>
      <w:r>
        <w:rPr>
          <w:b/>
          <w:noProof/>
          <w:sz w:val="24"/>
        </w:rPr>
        <w:t>3G</w:t>
      </w:r>
      <w:r w:rsidR="007D6F56">
        <w:rPr>
          <w:b/>
          <w:noProof/>
          <w:sz w:val="24"/>
        </w:rPr>
        <w:t>PP TSG-SA WG1 Meeting #84</w:t>
      </w:r>
      <w:r w:rsidR="007D6F56" w:rsidRPr="0033027D">
        <w:rPr>
          <w:b/>
          <w:noProof/>
          <w:sz w:val="24"/>
        </w:rPr>
        <w:tab/>
      </w:r>
      <w:r w:rsidR="007D6F56">
        <w:rPr>
          <w:rFonts w:hint="eastAsia"/>
          <w:b/>
          <w:noProof/>
          <w:sz w:val="24"/>
          <w:lang w:eastAsia="zh-CN"/>
        </w:rPr>
        <w:t>S1</w:t>
      </w:r>
      <w:r w:rsidR="007D6F56" w:rsidRPr="0033027D">
        <w:rPr>
          <w:b/>
          <w:noProof/>
          <w:sz w:val="24"/>
        </w:rPr>
        <w:t>-</w:t>
      </w:r>
      <w:r w:rsidR="007F350A">
        <w:rPr>
          <w:b/>
          <w:noProof/>
          <w:sz w:val="24"/>
        </w:rPr>
        <w:t>183582</w:t>
      </w:r>
    </w:p>
    <w:p w14:paraId="38478EB0" w14:textId="7036FEE5" w:rsidR="007D6F56" w:rsidRPr="004A4E6C" w:rsidRDefault="007D6F56" w:rsidP="004A4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FE5492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12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FE54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</w:t>
      </w:r>
      <w:r w:rsidRPr="00FE5492">
        <w:rPr>
          <w:b/>
          <w:noProof/>
          <w:sz w:val="24"/>
        </w:rPr>
        <w:t xml:space="preserve"> 2018</w:t>
      </w:r>
      <w:r w:rsidR="00A571B1">
        <w:rPr>
          <w:b/>
          <w:noProof/>
          <w:sz w:val="24"/>
        </w:rPr>
        <w:tab/>
        <w:t>S1-183108</w:t>
      </w:r>
    </w:p>
    <w:p w14:paraId="2C39D5B3" w14:textId="77777777" w:rsidR="007D6F56" w:rsidRDefault="007D6F56" w:rsidP="007D6F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C7ECC0" w14:textId="55A4867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/>
          <w:sz w:val="24"/>
          <w:szCs w:val="24"/>
          <w:lang w:eastAsia="en-GB"/>
        </w:rPr>
        <w:t>Use case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on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A41A54">
        <w:rPr>
          <w:rFonts w:ascii="Arial" w:hAnsi="Arial"/>
          <w:sz w:val="24"/>
          <w:szCs w:val="24"/>
          <w:lang w:eastAsia="en-GB"/>
        </w:rPr>
        <w:t xml:space="preserve">IoE based </w:t>
      </w:r>
      <w:r>
        <w:rPr>
          <w:rFonts w:ascii="Arial" w:hAnsi="Arial"/>
          <w:sz w:val="24"/>
          <w:szCs w:val="24"/>
          <w:lang w:eastAsia="en-GB"/>
        </w:rPr>
        <w:t>social networking</w:t>
      </w:r>
      <w:r>
        <w:rPr>
          <w:rFonts w:ascii="Arial" w:hAnsi="Arial" w:hint="eastAsia"/>
          <w:sz w:val="24"/>
          <w:szCs w:val="24"/>
          <w:lang w:eastAsia="en-GB"/>
        </w:rPr>
        <w:t xml:space="preserve"> services</w:t>
      </w:r>
    </w:p>
    <w:p w14:paraId="2DD2487C" w14:textId="15DEC8B1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4A4E6C">
        <w:rPr>
          <w:rFonts w:ascii="Arial" w:hAnsi="Arial"/>
          <w:sz w:val="24"/>
          <w:szCs w:val="24"/>
          <w:lang w:eastAsia="zh-CN"/>
        </w:rPr>
        <w:t>8.2</w:t>
      </w:r>
    </w:p>
    <w:p w14:paraId="77338281" w14:textId="2CA1FE72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037EEA">
        <w:rPr>
          <w:rFonts w:ascii="Arial" w:hAnsi="Arial"/>
          <w:sz w:val="24"/>
          <w:szCs w:val="24"/>
          <w:lang w:eastAsia="en-GB"/>
        </w:rPr>
        <w:t xml:space="preserve"> Ne</w:t>
      </w:r>
      <w:r w:rsidR="00037EEA">
        <w:rPr>
          <w:rFonts w:ascii="Arial" w:hAnsi="Arial" w:hint="eastAsia"/>
          <w:sz w:val="24"/>
          <w:szCs w:val="24"/>
          <w:lang w:eastAsia="zh-CN"/>
        </w:rPr>
        <w:t>t</w:t>
      </w:r>
      <w:r w:rsidR="00037EEA">
        <w:rPr>
          <w:rFonts w:ascii="Arial" w:hAnsi="Arial"/>
          <w:sz w:val="24"/>
          <w:szCs w:val="24"/>
          <w:lang w:eastAsia="zh-CN"/>
        </w:rPr>
        <w:t>works</w:t>
      </w:r>
    </w:p>
    <w:p w14:paraId="0E227751" w14:textId="69CB271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26E39">
        <w:rPr>
          <w:rFonts w:ascii="Arial" w:hAnsi="Arial" w:hint="eastAsia"/>
          <w:sz w:val="24"/>
          <w:szCs w:val="24"/>
          <w:lang w:eastAsia="en-GB"/>
        </w:rPr>
        <w:t>Liang S</w:t>
      </w:r>
      <w:r>
        <w:rPr>
          <w:rFonts w:ascii="Arial" w:hAnsi="Arial" w:hint="eastAsia"/>
          <w:sz w:val="24"/>
          <w:szCs w:val="24"/>
          <w:lang w:eastAsia="en-GB"/>
        </w:rPr>
        <w:t xml:space="preserve">ong (songl@omeshnet.cn) </w:t>
      </w:r>
    </w:p>
    <w:p w14:paraId="5B4819FE" w14:textId="77777777" w:rsidR="007D6F56" w:rsidRDefault="007D6F56" w:rsidP="007D6F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1A0E9F" w14:textId="055C55F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use case </w:t>
      </w:r>
      <w:bookmarkStart w:id="3" w:name="OLE_LINK23"/>
      <w:r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of </w:t>
      </w:r>
      <w:r w:rsidR="00A41A54"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IoE based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social networking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SID on </w:t>
      </w:r>
      <w:r w:rsidR="004A4E6C">
        <w:rPr>
          <w:rFonts w:ascii="Arial" w:eastAsia="Calibri" w:hAnsi="Arial" w:cs="Arial"/>
          <w:i/>
          <w:sz w:val="22"/>
          <w:szCs w:val="22"/>
          <w:lang w:val="nl-NL"/>
        </w:rPr>
        <w:t>FS_NCIS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3"/>
    </w:p>
    <w:p w14:paraId="1AAFD270" w14:textId="77777777" w:rsidR="007D6F56" w:rsidRDefault="007D6F56" w:rsidP="007D6F56">
      <w:r>
        <w:t>---------- Use Case template ----------</w:t>
      </w:r>
    </w:p>
    <w:p w14:paraId="6628E315" w14:textId="76FB7388" w:rsidR="007D6F56" w:rsidRDefault="002D5843" w:rsidP="007D6F56">
      <w:pPr>
        <w:pStyle w:val="Heading2"/>
        <w:rPr>
          <w:lang w:val="en-US" w:eastAsia="zh-CN"/>
        </w:rPr>
      </w:pPr>
      <w:r>
        <w:rPr>
          <w:lang w:eastAsia="zh-CN"/>
        </w:rPr>
        <w:t>X</w:t>
      </w:r>
      <w:r w:rsidR="007D6F56">
        <w:rPr>
          <w:rFonts w:hint="eastAsia"/>
          <w:lang w:eastAsia="zh-CN"/>
        </w:rPr>
        <w:t>.</w:t>
      </w:r>
      <w:r>
        <w:rPr>
          <w:lang w:val="en-US" w:eastAsia="zh-CN"/>
        </w:rPr>
        <w:t>X</w:t>
      </w:r>
      <w:r w:rsidR="007D6F56">
        <w:rPr>
          <w:rFonts w:hint="eastAsia"/>
          <w:lang w:eastAsia="zh-CN"/>
        </w:rPr>
        <w:tab/>
      </w:r>
      <w:bookmarkEnd w:id="0"/>
      <w:r w:rsidR="004A4E6C">
        <w:rPr>
          <w:lang w:eastAsia="zh-CN"/>
        </w:rPr>
        <w:t xml:space="preserve">IoE based </w:t>
      </w:r>
      <w:r w:rsidR="004A4E6C">
        <w:rPr>
          <w:lang w:val="en-US" w:eastAsia="zh-CN"/>
        </w:rPr>
        <w:t>s</w:t>
      </w:r>
      <w:r w:rsidR="007D6F56">
        <w:rPr>
          <w:lang w:val="en-US" w:eastAsia="zh-CN"/>
        </w:rPr>
        <w:t>ocial networking services</w:t>
      </w:r>
      <w:bookmarkEnd w:id="1"/>
    </w:p>
    <w:p w14:paraId="499C9902" w14:textId="7EDC2F88" w:rsidR="007D6F56" w:rsidRDefault="007D6F56" w:rsidP="007D6F56">
      <w:pPr>
        <w:rPr>
          <w:lang w:val="en-US" w:eastAsia="zh-CN"/>
        </w:rPr>
      </w:pPr>
      <w:bookmarkStart w:id="4" w:name="_Toc500942140"/>
      <w:bookmarkStart w:id="5" w:name="_Toc519398121"/>
      <w:r>
        <w:rPr>
          <w:lang w:val="en-US" w:eastAsia="zh-CN"/>
        </w:rPr>
        <w:t xml:space="preserve">The IoE </w:t>
      </w:r>
      <w:r w:rsidR="007F350A">
        <w:rPr>
          <w:rFonts w:hint="eastAsia"/>
          <w:lang w:val="en-US" w:eastAsia="zh-CN"/>
        </w:rPr>
        <w:t>(</w:t>
      </w:r>
      <w:r w:rsidR="00E1797A">
        <w:rPr>
          <w:rFonts w:hint="eastAsia"/>
          <w:lang w:val="en-US" w:eastAsia="zh-CN"/>
        </w:rPr>
        <w:t>I</w:t>
      </w:r>
      <w:r w:rsidR="00E1797A">
        <w:rPr>
          <w:lang w:val="en-US" w:eastAsia="zh-CN"/>
        </w:rPr>
        <w:t>nternet of Everything</w:t>
      </w:r>
      <w:r w:rsidR="007F350A">
        <w:rPr>
          <w:rFonts w:hint="eastAsia"/>
          <w:lang w:val="en-US" w:eastAsia="zh-CN"/>
        </w:rPr>
        <w:t>)</w:t>
      </w:r>
      <w:r w:rsidR="007F350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smart community shall provide consumers an </w:t>
      </w:r>
      <w:r w:rsidR="00327D1C">
        <w:rPr>
          <w:lang w:val="en-US" w:eastAsia="zh-CN"/>
        </w:rPr>
        <w:t>online merge off</w:t>
      </w:r>
      <w:r w:rsidR="00A41A54">
        <w:rPr>
          <w:lang w:val="en-US" w:eastAsia="zh-CN"/>
        </w:rPr>
        <w:t>line</w:t>
      </w:r>
      <w:r>
        <w:rPr>
          <w:lang w:val="en-US" w:eastAsia="zh-CN"/>
        </w:rPr>
        <w:t xml:space="preserve"> enhanced social networking services, where remote users can seamlessly interact with local users in the real-time community </w:t>
      </w:r>
      <w:r w:rsidRPr="00A41A54">
        <w:rPr>
          <w:i/>
          <w:lang w:val="en-US" w:eastAsia="zh-CN"/>
        </w:rPr>
        <w:t>virtual scene</w:t>
      </w:r>
      <w:r>
        <w:rPr>
          <w:lang w:val="en-US" w:eastAsia="zh-CN"/>
        </w:rPr>
        <w:t xml:space="preserve"> setup</w:t>
      </w:r>
      <w:r w:rsidR="00A41A54">
        <w:rPr>
          <w:lang w:val="en-US" w:eastAsia="zh-CN"/>
        </w:rPr>
        <w:t>, a seamless combination of physical and virtual world</w:t>
      </w:r>
      <w:r w:rsidR="0037360C">
        <w:rPr>
          <w:lang w:val="en-US" w:eastAsia="zh-CN"/>
        </w:rPr>
        <w:t xml:space="preserve">. It </w:t>
      </w:r>
      <w:r w:rsidR="00FB58D1">
        <w:rPr>
          <w:lang w:val="en-US" w:eastAsia="zh-CN"/>
        </w:rPr>
        <w:t>provide</w:t>
      </w:r>
      <w:r w:rsidR="0037360C">
        <w:rPr>
          <w:lang w:val="en-US" w:eastAsia="zh-CN"/>
        </w:rPr>
        <w:t>s</w:t>
      </w:r>
      <w:r w:rsidR="00FB58D1">
        <w:rPr>
          <w:lang w:val="en-US" w:eastAsia="zh-CN"/>
        </w:rPr>
        <w:t xml:space="preserve"> </w:t>
      </w:r>
      <w:r w:rsidR="0037360C">
        <w:rPr>
          <w:lang w:val="en-US" w:eastAsia="zh-CN"/>
        </w:rPr>
        <w:t xml:space="preserve">much </w:t>
      </w:r>
      <w:r w:rsidR="00FB58D1">
        <w:rPr>
          <w:lang w:val="en-US" w:eastAsia="zh-CN"/>
        </w:rPr>
        <w:t>better user experience</w:t>
      </w:r>
      <w:r>
        <w:rPr>
          <w:lang w:val="en-US" w:eastAsia="zh-CN"/>
        </w:rPr>
        <w:t xml:space="preserve"> for people meeting friends in the community, and for family gathering with VR and AR visualization.</w:t>
      </w:r>
    </w:p>
    <w:p w14:paraId="17A6CFA6" w14:textId="77777777" w:rsidR="002D5843" w:rsidRDefault="002D5843" w:rsidP="007D6F56">
      <w:pPr>
        <w:rPr>
          <w:lang w:val="en-CA" w:eastAsia="zh-CN"/>
        </w:rPr>
      </w:pPr>
    </w:p>
    <w:p w14:paraId="7578D8AF" w14:textId="77777777" w:rsidR="007D6F56" w:rsidRDefault="002D5843" w:rsidP="007D6F56">
      <w:pPr>
        <w:pStyle w:val="Heading3"/>
      </w:pPr>
      <w:r>
        <w:rPr>
          <w:lang w:eastAsia="zh-CN"/>
        </w:rPr>
        <w:t>X.X</w:t>
      </w:r>
      <w:r w:rsidR="007D6F56">
        <w:rPr>
          <w:lang w:eastAsia="zh-CN"/>
        </w:rPr>
        <w:t>.1</w:t>
      </w:r>
      <w:r w:rsidR="007D6F56">
        <w:rPr>
          <w:lang w:eastAsia="zh-CN"/>
        </w:rPr>
        <w:tab/>
        <w:t>Description</w:t>
      </w:r>
      <w:bookmarkEnd w:id="4"/>
      <w:bookmarkEnd w:id="5"/>
    </w:p>
    <w:p w14:paraId="675F23D9" w14:textId="77FB385F" w:rsidR="00555C81" w:rsidRDefault="00FB58D1" w:rsidP="007D6F56">
      <w:pPr>
        <w:rPr>
          <w:lang w:val="en-US" w:eastAsia="zh-CN"/>
        </w:rPr>
      </w:pPr>
      <w:bookmarkStart w:id="6" w:name="_Toc519398122"/>
      <w:r>
        <w:rPr>
          <w:rFonts w:hint="eastAsia"/>
          <w:lang w:val="en-US" w:eastAsia="zh-CN"/>
        </w:rPr>
        <w:t>IoE</w:t>
      </w:r>
      <w:r w:rsidR="007D6F56">
        <w:rPr>
          <w:rFonts w:hint="eastAsia"/>
          <w:lang w:val="en-US" w:eastAsia="zh-CN"/>
        </w:rPr>
        <w:t xml:space="preserve"> social networking services </w:t>
      </w:r>
      <w:r w:rsidR="009E719E">
        <w:rPr>
          <w:rFonts w:hint="eastAsia"/>
          <w:lang w:val="en-US" w:eastAsia="zh-CN"/>
        </w:rPr>
        <w:t>will</w:t>
      </w:r>
      <w:r w:rsidR="009E719E">
        <w:rPr>
          <w:lang w:val="en-US" w:eastAsia="zh-CN"/>
        </w:rPr>
        <w:t xml:space="preserve"> provide enhanced user experience</w:t>
      </w:r>
      <w:r w:rsidR="008A3505">
        <w:rPr>
          <w:rFonts w:hint="eastAsia"/>
          <w:lang w:val="en-US" w:eastAsia="zh-CN"/>
        </w:rPr>
        <w:t xml:space="preserve"> </w:t>
      </w:r>
      <w:r w:rsidR="00E1797A">
        <w:rPr>
          <w:lang w:val="en-US" w:eastAsia="zh-CN"/>
        </w:rPr>
        <w:t xml:space="preserve">in smart community and tourism </w:t>
      </w:r>
      <w:r w:rsidR="008A3505">
        <w:rPr>
          <w:rFonts w:hint="eastAsia"/>
          <w:lang w:val="en-US" w:eastAsia="zh-CN"/>
        </w:rPr>
        <w:t xml:space="preserve">for residents, </w:t>
      </w:r>
      <w:r w:rsidR="007D6F56">
        <w:rPr>
          <w:rFonts w:hint="eastAsia"/>
          <w:lang w:val="en-US" w:eastAsia="zh-CN"/>
        </w:rPr>
        <w:t>guests</w:t>
      </w:r>
      <w:r w:rsidR="008A3505">
        <w:rPr>
          <w:lang w:val="en-US" w:eastAsia="zh-CN"/>
        </w:rPr>
        <w:t>, and tourists</w:t>
      </w:r>
      <w:r w:rsidR="007D6F56">
        <w:rPr>
          <w:rFonts w:hint="eastAsia"/>
        </w:rPr>
        <w:t>.</w:t>
      </w:r>
      <w:r w:rsidR="007D6F56">
        <w:t xml:space="preserve"> </w:t>
      </w:r>
      <w:r w:rsidR="00555C81">
        <w:rPr>
          <w:rFonts w:hint="eastAsia"/>
        </w:rPr>
        <w:t>Each community can be deemed</w:t>
      </w:r>
      <w:r w:rsidR="007D6F56">
        <w:rPr>
          <w:rFonts w:hint="eastAsia"/>
        </w:rPr>
        <w:t xml:space="preserve"> as an independent living circle,</w:t>
      </w:r>
      <w:r w:rsidR="007D6F56">
        <w:rPr>
          <w:rFonts w:hint="eastAsia"/>
          <w:lang w:val="en-US" w:eastAsia="zh-CN"/>
        </w:rPr>
        <w:t xml:space="preserve"> </w:t>
      </w:r>
      <w:r w:rsidR="007D6F56">
        <w:rPr>
          <w:rFonts w:hint="eastAsia"/>
        </w:rPr>
        <w:t xml:space="preserve">where residents can share </w:t>
      </w:r>
      <w:r w:rsidR="00555C81">
        <w:t xml:space="preserve">real-time </w:t>
      </w:r>
      <w:r w:rsidR="007D6F56">
        <w:rPr>
          <w:rFonts w:hint="eastAsia"/>
        </w:rPr>
        <w:t>life informati</w:t>
      </w:r>
      <w:r w:rsidR="00555C81">
        <w:rPr>
          <w:rFonts w:hint="eastAsia"/>
        </w:rPr>
        <w:t xml:space="preserve">on </w:t>
      </w:r>
      <w:r w:rsidR="00555C81">
        <w:t>and interact with</w:t>
      </w:r>
      <w:r w:rsidR="00555C81">
        <w:rPr>
          <w:rFonts w:hint="eastAsia"/>
        </w:rPr>
        <w:t xml:space="preserve"> each other</w:t>
      </w:r>
      <w:r w:rsidR="007D6F56">
        <w:rPr>
          <w:rFonts w:hint="eastAsia"/>
        </w:rPr>
        <w:t>.</w:t>
      </w:r>
      <w:r w:rsidR="00555C81">
        <w:rPr>
          <w:rFonts w:hint="eastAsia"/>
          <w:lang w:val="en-US" w:eastAsia="zh-CN"/>
        </w:rPr>
        <w:t xml:space="preserve"> </w:t>
      </w:r>
      <w:r w:rsidR="007F350A">
        <w:rPr>
          <w:lang w:val="en-US" w:eastAsia="zh-CN"/>
        </w:rPr>
        <w:t>A</w:t>
      </w:r>
      <w:r w:rsidR="00555C81">
        <w:rPr>
          <w:lang w:val="en-US" w:eastAsia="zh-CN"/>
        </w:rPr>
        <w:t xml:space="preserve"> </w:t>
      </w:r>
      <w:r w:rsidR="00555C81" w:rsidRPr="00AE2D42">
        <w:rPr>
          <w:i/>
          <w:lang w:val="en-US" w:eastAsia="zh-CN"/>
        </w:rPr>
        <w:t>virtual scene</w:t>
      </w:r>
      <w:r w:rsidR="00555C81">
        <w:rPr>
          <w:lang w:val="en-US" w:eastAsia="zh-CN"/>
        </w:rPr>
        <w:t xml:space="preserve"> </w:t>
      </w:r>
      <w:r w:rsidR="00E1797A">
        <w:rPr>
          <w:lang w:val="en-US" w:eastAsia="zh-CN"/>
        </w:rPr>
        <w:t xml:space="preserve">is </w:t>
      </w:r>
      <w:r w:rsidR="007F350A">
        <w:rPr>
          <w:lang w:val="en-US" w:eastAsia="zh-CN"/>
        </w:rPr>
        <w:t xml:space="preserve">provided to </w:t>
      </w:r>
      <w:r w:rsidR="00555C81">
        <w:rPr>
          <w:lang w:val="en-US" w:eastAsia="zh-CN"/>
        </w:rPr>
        <w:t>synchronize re</w:t>
      </w:r>
      <w:r>
        <w:rPr>
          <w:lang w:val="en-US" w:eastAsia="zh-CN"/>
        </w:rPr>
        <w:t>al-time IoE information streams</w:t>
      </w:r>
      <w:r w:rsidR="009E719E">
        <w:rPr>
          <w:lang w:val="en-US" w:eastAsia="zh-CN"/>
        </w:rPr>
        <w:t xml:space="preserve"> from the real-world</w:t>
      </w:r>
      <w:r>
        <w:rPr>
          <w:lang w:val="en-US" w:eastAsia="zh-CN"/>
        </w:rPr>
        <w:t xml:space="preserve">, </w:t>
      </w:r>
      <w:r w:rsidR="009E719E">
        <w:rPr>
          <w:lang w:val="en-US" w:eastAsia="zh-CN"/>
        </w:rPr>
        <w:t xml:space="preserve">e.g., including smart sensors and terminals, vehicles, people, and retailers, </w:t>
      </w:r>
      <w:r w:rsidR="007F350A">
        <w:rPr>
          <w:lang w:val="en-US" w:eastAsia="zh-CN"/>
        </w:rPr>
        <w:t>which gives</w:t>
      </w:r>
      <w:r w:rsidR="00AE2D42">
        <w:rPr>
          <w:lang w:val="en-US" w:eastAsia="zh-CN"/>
        </w:rPr>
        <w:t xml:space="preserve"> all </w:t>
      </w:r>
      <w:r>
        <w:rPr>
          <w:lang w:val="en-US" w:eastAsia="zh-CN"/>
        </w:rPr>
        <w:t xml:space="preserve">users </w:t>
      </w:r>
      <w:r w:rsidR="00AE2D42">
        <w:rPr>
          <w:lang w:val="en-US" w:eastAsia="zh-CN"/>
        </w:rPr>
        <w:t xml:space="preserve">an </w:t>
      </w:r>
      <w:r>
        <w:rPr>
          <w:lang w:val="en-US" w:eastAsia="zh-CN"/>
        </w:rPr>
        <w:t xml:space="preserve">immersive </w:t>
      </w:r>
      <w:r w:rsidR="00AE2D42">
        <w:rPr>
          <w:lang w:val="en-US" w:eastAsia="zh-CN"/>
        </w:rPr>
        <w:t xml:space="preserve">real-time </w:t>
      </w:r>
      <w:r>
        <w:rPr>
          <w:lang w:val="en-US" w:eastAsia="zh-CN"/>
        </w:rPr>
        <w:t>mixed reality experience</w:t>
      </w:r>
      <w:r w:rsidR="00AE2D42">
        <w:rPr>
          <w:lang w:val="en-US" w:eastAsia="zh-CN"/>
        </w:rPr>
        <w:t xml:space="preserve"> for social networking</w:t>
      </w:r>
      <w:r w:rsidR="007F350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F350A">
        <w:rPr>
          <w:lang w:val="en-US" w:eastAsia="zh-CN"/>
        </w:rPr>
        <w:t>R</w:t>
      </w:r>
      <w:r>
        <w:rPr>
          <w:lang w:val="en-US" w:eastAsia="zh-CN"/>
        </w:rPr>
        <w:t xml:space="preserve">emote users can interact with </w:t>
      </w:r>
      <w:r w:rsidR="009E719E">
        <w:rPr>
          <w:lang w:val="en-US" w:eastAsia="zh-CN"/>
        </w:rPr>
        <w:t xml:space="preserve">each other and with </w:t>
      </w:r>
      <w:r>
        <w:rPr>
          <w:lang w:val="en-US" w:eastAsia="zh-CN"/>
        </w:rPr>
        <w:t xml:space="preserve">local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 xml:space="preserve">VR tools, and local users can interact </w:t>
      </w:r>
      <w:r w:rsidR="009E719E">
        <w:rPr>
          <w:lang w:val="en-US" w:eastAsia="zh-CN"/>
        </w:rPr>
        <w:t xml:space="preserve">each other and </w:t>
      </w:r>
      <w:r>
        <w:rPr>
          <w:lang w:val="en-US" w:eastAsia="zh-CN"/>
        </w:rPr>
        <w:t xml:space="preserve">with remote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>AR tools.</w:t>
      </w:r>
      <w:r w:rsidR="001D2E8F">
        <w:rPr>
          <w:lang w:val="en-US" w:eastAsia="zh-CN"/>
        </w:rPr>
        <w:t xml:space="preserve"> </w:t>
      </w:r>
    </w:p>
    <w:p w14:paraId="47EF1DD7" w14:textId="6DA5A260" w:rsidR="007D6F56" w:rsidRDefault="007D6F56" w:rsidP="007D6F56">
      <w:pPr>
        <w:pStyle w:val="Heading3"/>
        <w:jc w:val="center"/>
      </w:pPr>
    </w:p>
    <w:p w14:paraId="3B588B0F" w14:textId="7BAE971C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506EE9">
        <w:t>1.1</w:t>
      </w:r>
      <w:r w:rsidR="007D6F56">
        <w:tab/>
        <w:t>Pre-conditions</w:t>
      </w:r>
      <w:bookmarkEnd w:id="6"/>
    </w:p>
    <w:p w14:paraId="4EDBA301" w14:textId="247A0555" w:rsidR="0008335F" w:rsidRDefault="007D6F56" w:rsidP="007D6F56">
      <w:pPr>
        <w:rPr>
          <w:lang w:val="en-US" w:eastAsia="zh-CN"/>
        </w:rPr>
      </w:pPr>
      <w:bookmarkStart w:id="7" w:name="_Toc519398123"/>
      <w:r>
        <w:rPr>
          <w:rFonts w:hint="eastAsia"/>
          <w:lang w:val="en-US" w:eastAsia="zh-CN"/>
        </w:rPr>
        <w:t xml:space="preserve">Smart terminals </w:t>
      </w:r>
      <w:r w:rsidR="0008335F"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integrated with </w:t>
      </w:r>
      <w:r w:rsidR="0008335F">
        <w:rPr>
          <w:lang w:val="en-US" w:eastAsia="zh-CN"/>
        </w:rPr>
        <w:t xml:space="preserve">diverse </w:t>
      </w:r>
      <w:r>
        <w:rPr>
          <w:rFonts w:hint="eastAsia"/>
          <w:lang w:val="en-US" w:eastAsia="zh-CN"/>
        </w:rPr>
        <w:t>s</w:t>
      </w:r>
      <w:r w:rsidR="0008335F">
        <w:rPr>
          <w:rFonts w:hint="eastAsia"/>
          <w:lang w:val="en-US" w:eastAsia="zh-CN"/>
        </w:rPr>
        <w:t xml:space="preserve">ensors and cameras are deployed </w:t>
      </w:r>
      <w:r w:rsidR="0008335F">
        <w:rPr>
          <w:lang w:val="en-US" w:eastAsia="zh-CN"/>
        </w:rPr>
        <w:t>as a smart community infrastructure</w:t>
      </w:r>
      <w:r w:rsidR="0008335F">
        <w:rPr>
          <w:rFonts w:hint="eastAsia"/>
          <w:lang w:val="en-US" w:eastAsia="zh-CN"/>
        </w:rPr>
        <w:t>, which acquire real</w:t>
      </w:r>
      <w:r w:rsidR="0008335F">
        <w:rPr>
          <w:lang w:val="en-US" w:eastAsia="zh-CN"/>
        </w:rPr>
        <w:t>-time</w:t>
      </w:r>
      <w:r w:rsidR="0008335F">
        <w:rPr>
          <w:rFonts w:hint="eastAsia"/>
          <w:lang w:val="en-US" w:eastAsia="zh-CN"/>
        </w:rPr>
        <w:t xml:space="preserve"> data in the physical world. </w:t>
      </w:r>
      <w:r w:rsidR="0008335F">
        <w:rPr>
          <w:lang w:val="en-US" w:eastAsia="zh-CN"/>
        </w:rPr>
        <w:t>The information streams of</w:t>
      </w:r>
      <w:r w:rsidR="00473CF8">
        <w:rPr>
          <w:lang w:val="en-US" w:eastAsia="zh-CN"/>
        </w:rPr>
        <w:t xml:space="preserve"> </w:t>
      </w:r>
      <w:r w:rsidR="008A3505">
        <w:rPr>
          <w:lang w:val="en-US" w:eastAsia="zh-CN"/>
        </w:rPr>
        <w:t>environmental</w:t>
      </w:r>
      <w:r w:rsidR="0008335F">
        <w:rPr>
          <w:lang w:val="en-US" w:eastAsia="zh-CN"/>
        </w:rPr>
        <w:t xml:space="preserve">, vehicular, acoustic and video sensors are shared among neighboring smart terminals and processed in real-time to generate the mixed-reality virtual scene. </w:t>
      </w:r>
      <w:r w:rsidR="00A85204">
        <w:rPr>
          <w:lang w:val="en-US" w:eastAsia="zh-CN"/>
        </w:rPr>
        <w:t>This real-time virtual scene is provided to both remote and local users as the background of the interactions. The consumer UE</w:t>
      </w:r>
      <w:r w:rsidR="005C0BAF">
        <w:rPr>
          <w:lang w:val="en-US" w:eastAsia="zh-CN"/>
        </w:rPr>
        <w:t xml:space="preserve">s of local users can be </w:t>
      </w:r>
      <w:r w:rsidR="00A85204">
        <w:rPr>
          <w:lang w:val="en-US" w:eastAsia="zh-CN"/>
        </w:rPr>
        <w:t>AR enabled smart phone</w:t>
      </w:r>
      <w:r w:rsidR="005C0BAF">
        <w:rPr>
          <w:lang w:val="en-US" w:eastAsia="zh-CN"/>
        </w:rPr>
        <w:t>s</w:t>
      </w:r>
      <w:r w:rsidR="00A85204">
        <w:rPr>
          <w:lang w:val="en-US" w:eastAsia="zh-CN"/>
        </w:rPr>
        <w:t xml:space="preserve"> or glasses, while the consu</w:t>
      </w:r>
      <w:r w:rsidR="005C0BAF">
        <w:rPr>
          <w:lang w:val="en-US" w:eastAsia="zh-CN"/>
        </w:rPr>
        <w:t xml:space="preserve">mer UEs of remote users can be </w:t>
      </w:r>
      <w:r w:rsidR="00A85204">
        <w:rPr>
          <w:lang w:val="en-US" w:eastAsia="zh-CN"/>
        </w:rPr>
        <w:t>VR enabled smart phone or glasses, or a 3D-gaming computer.</w:t>
      </w:r>
      <w:r w:rsidR="001464D5">
        <w:rPr>
          <w:lang w:val="en-US" w:eastAsia="zh-CN"/>
        </w:rPr>
        <w:t xml:space="preserve"> The following pre-conditions </w:t>
      </w:r>
      <w:r w:rsidR="008A3505">
        <w:rPr>
          <w:lang w:val="en-US" w:eastAsia="zh-CN"/>
        </w:rPr>
        <w:t xml:space="preserve">of services </w:t>
      </w:r>
      <w:r w:rsidR="001464D5">
        <w:rPr>
          <w:lang w:val="en-US" w:eastAsia="zh-CN"/>
        </w:rPr>
        <w:t>are considered:</w:t>
      </w:r>
    </w:p>
    <w:p w14:paraId="5B092E0F" w14:textId="782B567B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each other</w:t>
      </w:r>
      <w:r w:rsidR="001464D5">
        <w:rPr>
          <w:lang w:val="en-US" w:eastAsia="zh-CN"/>
        </w:rPr>
        <w:t>.</w:t>
      </w:r>
    </w:p>
    <w:p w14:paraId="0A38E758" w14:textId="31A1AD43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Local users interact with each other</w:t>
      </w:r>
      <w:r w:rsidR="001464D5">
        <w:rPr>
          <w:lang w:val="en-US" w:eastAsia="zh-CN"/>
        </w:rPr>
        <w:t>.</w:t>
      </w:r>
    </w:p>
    <w:p w14:paraId="440FD20B" w14:textId="2280B17E" w:rsidR="00A85204" w:rsidRP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local users</w:t>
      </w:r>
      <w:r w:rsidR="001464D5">
        <w:rPr>
          <w:lang w:val="en-US" w:eastAsia="zh-CN"/>
        </w:rPr>
        <w:t>.</w:t>
      </w:r>
    </w:p>
    <w:p w14:paraId="2DF9B6E1" w14:textId="77777777" w:rsidR="0008335F" w:rsidRDefault="0008335F" w:rsidP="007D6F56">
      <w:pPr>
        <w:rPr>
          <w:lang w:val="en-US" w:eastAsia="zh-CN"/>
        </w:rPr>
      </w:pPr>
    </w:p>
    <w:p w14:paraId="5FE9A922" w14:textId="77777777" w:rsidR="002D5843" w:rsidRDefault="002D5843" w:rsidP="007D6F56">
      <w:pPr>
        <w:ind w:firstLine="284"/>
        <w:rPr>
          <w:lang w:val="en-US" w:eastAsia="zh-CN"/>
        </w:rPr>
      </w:pPr>
    </w:p>
    <w:p w14:paraId="220A5D90" w14:textId="73E7FE16" w:rsidR="007D6F56" w:rsidRDefault="002D5843" w:rsidP="007D6F56">
      <w:pPr>
        <w:pStyle w:val="Heading3"/>
      </w:pPr>
      <w:r>
        <w:lastRenderedPageBreak/>
        <w:t>X</w:t>
      </w:r>
      <w:r w:rsidR="007D6F56">
        <w:t>.</w:t>
      </w:r>
      <w:r>
        <w:t>X</w:t>
      </w:r>
      <w:r w:rsidR="007D6F56">
        <w:rPr>
          <w:rFonts w:hint="eastAsia"/>
        </w:rPr>
        <w:t>.</w:t>
      </w:r>
      <w:r w:rsidR="00506EE9">
        <w:t>1.2</w:t>
      </w:r>
      <w:r w:rsidR="007D6F56">
        <w:tab/>
        <w:t>Service Flows</w:t>
      </w:r>
      <w:bookmarkEnd w:id="7"/>
    </w:p>
    <w:p w14:paraId="4DAA6031" w14:textId="67C70275" w:rsidR="00092B6A" w:rsidRDefault="00317674" w:rsidP="00317674">
      <w:pPr>
        <w:jc w:val="center"/>
        <w:rPr>
          <w:lang w:val="en-US" w:eastAsia="zh-CN"/>
        </w:rPr>
      </w:pPr>
      <w:bookmarkStart w:id="8" w:name="_Toc519398124"/>
      <w:r>
        <w:rPr>
          <w:noProof/>
          <w:lang w:val="en-CA" w:eastAsia="zh-CN"/>
        </w:rPr>
        <w:drawing>
          <wp:inline distT="0" distB="0" distL="0" distR="0" wp14:anchorId="652B0B76" wp14:editId="261A4C0E">
            <wp:extent cx="5131430" cy="3767206"/>
            <wp:effectExtent l="0" t="0" r="0" b="0"/>
            <wp:docPr id="1" name="图片 1" descr="../social%20serv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social%20servic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27" cy="37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197C" w14:textId="460722F2" w:rsidR="00473CF8" w:rsidRDefault="00A85204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473CF8">
        <w:rPr>
          <w:lang w:val="en-US" w:eastAsia="zh-CN"/>
        </w:rPr>
        <w:t>Co-located smart terminals share sensor information and generate the real-time mixed-reality virtual scene</w:t>
      </w:r>
      <w:r w:rsidR="007A2677">
        <w:rPr>
          <w:lang w:val="en-US" w:eastAsia="zh-CN"/>
        </w:rPr>
        <w:t>.</w:t>
      </w:r>
    </w:p>
    <w:p w14:paraId="5242580D" w14:textId="77777777" w:rsidR="00A85204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local users as an AR scenario by proximity smart terminals</w:t>
      </w:r>
      <w:r w:rsidR="007A2677">
        <w:rPr>
          <w:lang w:val="en-US" w:eastAsia="zh-CN"/>
        </w:rPr>
        <w:t>.</w:t>
      </w:r>
    </w:p>
    <w:p w14:paraId="5638D8CB" w14:textId="3DF92917" w:rsidR="00473CF8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remote users as a VR scen</w:t>
      </w:r>
      <w:r w:rsidR="00EA1892">
        <w:rPr>
          <w:lang w:val="en-US" w:eastAsia="zh-CN"/>
        </w:rPr>
        <w:t>ario by a designated cloud server</w:t>
      </w:r>
      <w:r w:rsidR="007A2677">
        <w:rPr>
          <w:lang w:val="en-US" w:eastAsia="zh-CN"/>
        </w:rPr>
        <w:t>.</w:t>
      </w:r>
    </w:p>
    <w:p w14:paraId="5DE1CE11" w14:textId="2A7D7178" w:rsidR="007A2677" w:rsidRDefault="00473CF8" w:rsidP="007D6F56">
      <w:pPr>
        <w:rPr>
          <w:lang w:val="en-US" w:eastAsia="zh-CN"/>
        </w:rPr>
      </w:pPr>
      <w:r>
        <w:rPr>
          <w:lang w:val="en-US" w:eastAsia="zh-CN"/>
        </w:rPr>
        <w:t xml:space="preserve">- Social </w:t>
      </w:r>
      <w:r w:rsidR="007A2677">
        <w:rPr>
          <w:lang w:val="en-US" w:eastAsia="zh-CN"/>
        </w:rPr>
        <w:t xml:space="preserve">data </w:t>
      </w:r>
      <w:r>
        <w:rPr>
          <w:lang w:val="en-US" w:eastAsia="zh-CN"/>
        </w:rPr>
        <w:t xml:space="preserve">information </w:t>
      </w:r>
      <w:r w:rsidR="007A2677">
        <w:rPr>
          <w:lang w:val="en-US" w:eastAsia="zh-CN"/>
        </w:rPr>
        <w:t xml:space="preserve">including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interests, demands and providing, etc.</w:t>
      </w:r>
      <w:r w:rsidR="00A066FD">
        <w:rPr>
          <w:lang w:val="en-US" w:eastAsia="zh-CN"/>
        </w:rPr>
        <w:t>,</w:t>
      </w:r>
      <w:r w:rsidR="007A2677">
        <w:rPr>
          <w:lang w:val="en-US" w:eastAsia="zh-CN"/>
        </w:rPr>
        <w:t xml:space="preserve"> </w:t>
      </w:r>
      <w:r>
        <w:rPr>
          <w:lang w:val="en-US" w:eastAsia="zh-CN"/>
        </w:rPr>
        <w:t>of both local and remote us</w:t>
      </w:r>
      <w:r w:rsidR="00EA1892">
        <w:rPr>
          <w:lang w:val="en-US" w:eastAsia="zh-CN"/>
        </w:rPr>
        <w:t>ers are super</w:t>
      </w:r>
      <w:r>
        <w:rPr>
          <w:lang w:val="en-US" w:eastAsia="zh-CN"/>
        </w:rPr>
        <w:t xml:space="preserve">imposed in the real-time </w:t>
      </w:r>
      <w:r w:rsidR="007A2677">
        <w:rPr>
          <w:lang w:val="en-US" w:eastAsia="zh-CN"/>
        </w:rPr>
        <w:t xml:space="preserve">virtual scene for supporting their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</w:t>
      </w:r>
      <w:r w:rsidR="00A066FD">
        <w:rPr>
          <w:lang w:val="en-US" w:eastAsia="zh-CN"/>
        </w:rPr>
        <w:t>nteractions</w:t>
      </w:r>
      <w:r w:rsidR="007A2677">
        <w:rPr>
          <w:lang w:val="en-US" w:eastAsia="zh-CN"/>
        </w:rPr>
        <w:t>.</w:t>
      </w:r>
    </w:p>
    <w:p w14:paraId="3AAB58B7" w14:textId="0305BBF7" w:rsidR="00261465" w:rsidRDefault="007A2677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61465">
        <w:rPr>
          <w:lang w:val="en-US" w:eastAsia="zh-CN"/>
        </w:rPr>
        <w:t>L</w:t>
      </w:r>
      <w:r w:rsidR="00473CF8">
        <w:rPr>
          <w:lang w:val="en-US" w:eastAsia="zh-CN"/>
        </w:rPr>
        <w:t xml:space="preserve">ocal users </w:t>
      </w:r>
      <w:r w:rsidR="00A066FD">
        <w:rPr>
          <w:lang w:val="en-US" w:eastAsia="zh-CN"/>
        </w:rPr>
        <w:t xml:space="preserve">can appear as </w:t>
      </w:r>
      <w:r w:rsidR="00473CF8">
        <w:rPr>
          <w:lang w:val="en-US" w:eastAsia="zh-CN"/>
        </w:rPr>
        <w:t>VR character</w:t>
      </w:r>
      <w:r w:rsidR="00A066FD">
        <w:rPr>
          <w:lang w:val="en-US" w:eastAsia="zh-CN"/>
        </w:rPr>
        <w:t>s</w:t>
      </w:r>
      <w:r w:rsidR="00473CF8">
        <w:rPr>
          <w:lang w:val="en-US" w:eastAsia="zh-CN"/>
        </w:rPr>
        <w:t xml:space="preserve"> </w:t>
      </w:r>
      <w:r>
        <w:rPr>
          <w:lang w:val="en-US" w:eastAsia="zh-CN"/>
        </w:rPr>
        <w:t>in remote users’</w:t>
      </w:r>
      <w:r w:rsidR="00261465">
        <w:rPr>
          <w:lang w:val="en-US" w:eastAsia="zh-CN"/>
        </w:rPr>
        <w:t xml:space="preserve"> VR scenario</w:t>
      </w:r>
    </w:p>
    <w:p w14:paraId="5A772598" w14:textId="5BAF7D09" w:rsidR="00473CF8" w:rsidRDefault="00261465" w:rsidP="007D6F56">
      <w:pPr>
        <w:rPr>
          <w:lang w:val="en-US" w:eastAsia="zh-CN"/>
        </w:rPr>
      </w:pPr>
      <w:r>
        <w:rPr>
          <w:lang w:val="en-US" w:eastAsia="zh-CN"/>
        </w:rPr>
        <w:t>- R</w:t>
      </w:r>
      <w:r w:rsidR="007A2677">
        <w:rPr>
          <w:lang w:val="en-US" w:eastAsia="zh-CN"/>
        </w:rPr>
        <w:t xml:space="preserve">emote users </w:t>
      </w:r>
      <w:r w:rsidR="00A066FD">
        <w:rPr>
          <w:lang w:val="en-US" w:eastAsia="zh-CN"/>
        </w:rPr>
        <w:t xml:space="preserve">can appear as </w:t>
      </w:r>
      <w:r w:rsidR="007A2677">
        <w:rPr>
          <w:lang w:val="en-US" w:eastAsia="zh-CN"/>
        </w:rPr>
        <w:t>AR character</w:t>
      </w:r>
      <w:r w:rsidR="00A066FD">
        <w:rPr>
          <w:lang w:val="en-US" w:eastAsia="zh-CN"/>
        </w:rPr>
        <w:t>s</w:t>
      </w:r>
      <w:r w:rsidR="007A2677">
        <w:rPr>
          <w:lang w:val="en-US" w:eastAsia="zh-CN"/>
        </w:rPr>
        <w:t xml:space="preserve"> in the local users’ AR scenario.</w:t>
      </w:r>
    </w:p>
    <w:p w14:paraId="27EA0C24" w14:textId="77777777" w:rsidR="002D5843" w:rsidRDefault="002D5843" w:rsidP="007D6F56">
      <w:pPr>
        <w:ind w:firstLine="284"/>
        <w:rPr>
          <w:lang w:val="en-US"/>
        </w:rPr>
      </w:pPr>
    </w:p>
    <w:p w14:paraId="58E08556" w14:textId="260B8802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506EE9">
        <w:t>1.3</w:t>
      </w:r>
      <w:r w:rsidR="007D6F56">
        <w:tab/>
        <w:t>Post-conditions</w:t>
      </w:r>
      <w:bookmarkEnd w:id="8"/>
    </w:p>
    <w:p w14:paraId="3868204A" w14:textId="77777777" w:rsidR="007D6F56" w:rsidRDefault="007D6F56" w:rsidP="007D6F56">
      <w:pPr>
        <w:widowControl w:val="0"/>
        <w:ind w:firstLine="284"/>
        <w:jc w:val="both"/>
        <w:rPr>
          <w:lang w:val="en-US" w:eastAsia="zh-CN"/>
        </w:rPr>
      </w:pPr>
      <w:bookmarkStart w:id="9" w:name="_Toc519398125"/>
      <w:r>
        <w:rPr>
          <w:rFonts w:hint="eastAsia"/>
          <w:lang w:val="en-US" w:eastAsia="zh-CN"/>
        </w:rPr>
        <w:t>-</w:t>
      </w:r>
      <w:r w:rsidR="00951362">
        <w:rPr>
          <w:lang w:val="en-US" w:eastAsia="zh-CN"/>
        </w:rPr>
        <w:t xml:space="preserve">Remote users can </w:t>
      </w:r>
      <w:r w:rsidR="00261465">
        <w:rPr>
          <w:lang w:val="en-US" w:eastAsia="zh-CN"/>
        </w:rPr>
        <w:t>interact with each other as if they are all in the real-world community scenario, e.g., for virtual tourists and retailers, remote family gathering or conference.</w:t>
      </w:r>
    </w:p>
    <w:p w14:paraId="0DAB8DE1" w14:textId="2DA48A98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Local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</w:t>
      </w:r>
      <w:r w:rsidR="00A066FD">
        <w:rPr>
          <w:lang w:val="en-US" w:eastAsia="zh-CN"/>
        </w:rPr>
        <w:t xml:space="preserve">each </w:t>
      </w:r>
      <w:r w:rsidR="00261465">
        <w:rPr>
          <w:lang w:val="en-US" w:eastAsia="zh-CN"/>
        </w:rPr>
        <w:t xml:space="preserve">other with </w:t>
      </w:r>
      <w:r w:rsidR="00A066FD">
        <w:rPr>
          <w:lang w:val="en-US" w:eastAsia="zh-CN"/>
        </w:rPr>
        <w:t xml:space="preserve">real-time </w:t>
      </w:r>
      <w:r w:rsidR="00261465">
        <w:rPr>
          <w:lang w:val="en-US" w:eastAsia="zh-CN"/>
        </w:rPr>
        <w:t xml:space="preserve">augmented information about the real-world </w:t>
      </w:r>
      <w:r w:rsidR="00951362">
        <w:rPr>
          <w:lang w:val="en-US" w:eastAsia="zh-CN"/>
        </w:rPr>
        <w:t>scenario</w:t>
      </w:r>
      <w:r w:rsidR="00A066FD">
        <w:rPr>
          <w:lang w:val="en-US" w:eastAsia="zh-CN"/>
        </w:rPr>
        <w:t>s</w:t>
      </w:r>
      <w:r w:rsidR="00951362">
        <w:rPr>
          <w:lang w:val="en-US" w:eastAsia="zh-CN"/>
        </w:rPr>
        <w:t xml:space="preserve"> </w:t>
      </w:r>
      <w:r w:rsidR="00261465">
        <w:rPr>
          <w:lang w:val="en-US" w:eastAsia="zh-CN"/>
        </w:rPr>
        <w:t>and people</w:t>
      </w:r>
      <w:r w:rsidR="00A066FD">
        <w:rPr>
          <w:lang w:val="en-US" w:eastAsia="zh-CN"/>
        </w:rPr>
        <w:t>.</w:t>
      </w:r>
    </w:p>
    <w:p w14:paraId="096E9FCC" w14:textId="4AB64C16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Remote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local users as if they are both in the </w:t>
      </w:r>
      <w:r w:rsidR="00A066FD">
        <w:rPr>
          <w:lang w:val="en-US" w:eastAsia="zh-CN"/>
        </w:rPr>
        <w:t xml:space="preserve">same </w:t>
      </w:r>
      <w:r w:rsidR="00261465">
        <w:rPr>
          <w:lang w:val="en-US" w:eastAsia="zh-CN"/>
        </w:rPr>
        <w:t>real-world community scenario, e.g., for virtual tourists and retailers, remote family gathering or conference.</w:t>
      </w:r>
    </w:p>
    <w:p w14:paraId="73F50B48" w14:textId="77777777" w:rsidR="002D5843" w:rsidRDefault="002D5843" w:rsidP="007D6F56">
      <w:pPr>
        <w:ind w:firstLine="284"/>
        <w:rPr>
          <w:lang w:val="en-US" w:eastAsia="zh-CN"/>
        </w:rPr>
      </w:pPr>
    </w:p>
    <w:p w14:paraId="2DE41C09" w14:textId="73484452" w:rsidR="00F1695A" w:rsidRPr="004A1095" w:rsidRDefault="00F1695A" w:rsidP="004A1095">
      <w:pPr>
        <w:pStyle w:val="Heading3"/>
        <w:rPr>
          <w:lang w:val="en-US" w:eastAsia="zh-CN"/>
        </w:rPr>
      </w:pPr>
      <w:bookmarkStart w:id="10" w:name="_Toc522927446"/>
      <w:r>
        <w:lastRenderedPageBreak/>
        <w:t>X.X.1.4</w:t>
      </w:r>
      <w:r>
        <w:tab/>
      </w:r>
      <w:bookmarkEnd w:id="10"/>
      <w:r>
        <w:t>Gap Analysis</w:t>
      </w:r>
    </w:p>
    <w:p w14:paraId="222A2989" w14:textId="77777777" w:rsidR="004A1095" w:rsidRDefault="00261465" w:rsidP="004A1095">
      <w:bookmarkStart w:id="11" w:name="_Toc519398126"/>
      <w:bookmarkEnd w:id="9"/>
      <w:r>
        <w:rPr>
          <w:rFonts w:hint="eastAsia"/>
        </w:rPr>
        <w:t xml:space="preserve">Massive </w:t>
      </w:r>
      <w:r w:rsidR="00726B8C">
        <w:t xml:space="preserve">smart </w:t>
      </w:r>
      <w:r>
        <w:t xml:space="preserve">terminals </w:t>
      </w:r>
      <w:r w:rsidR="00951362">
        <w:t xml:space="preserve">(IoE UEs) </w:t>
      </w:r>
      <w:r>
        <w:t xml:space="preserve">generate </w:t>
      </w:r>
      <w:r w:rsidR="00261DF0">
        <w:t xml:space="preserve">a </w:t>
      </w:r>
      <w:r>
        <w:t xml:space="preserve">large amount of communication data, which requires low communication latency for real-time aggregation, controlling, and information dissemination. AR enabled consumer UEs require very low latency in obtaining the real-time virtual scene from proximity, for </w:t>
      </w:r>
      <w:r w:rsidR="00951362">
        <w:t xml:space="preserve">acceptable </w:t>
      </w:r>
      <w:r>
        <w:t>interactive experience. VR enabled consumer UEs require very high bandwidth</w:t>
      </w:r>
      <w:r w:rsidR="00951362">
        <w:t xml:space="preserve"> and low latency in obtaining the real-time virtual scene. </w:t>
      </w:r>
    </w:p>
    <w:p w14:paraId="6AB102C1" w14:textId="46882BA2" w:rsidR="00951362" w:rsidRPr="004A1095" w:rsidRDefault="00F1695A" w:rsidP="004A1095">
      <w:bookmarkStart w:id="12" w:name="_GoBack"/>
      <w:bookmarkEnd w:id="12"/>
      <w:r>
        <w:t xml:space="preserve">The required density </w:t>
      </w:r>
      <w:r w:rsidR="00813675">
        <w:t>(up to</w:t>
      </w:r>
      <w:r w:rsidR="00AB4FB1">
        <w:t xml:space="preserve"> 0.</w:t>
      </w:r>
      <w:r w:rsidR="00AD42DE">
        <w:t>2</w:t>
      </w:r>
      <w:r w:rsidR="00AB4FB1">
        <w:t xml:space="preserve"> node per sq. m) </w:t>
      </w:r>
      <w:r>
        <w:t xml:space="preserve">with </w:t>
      </w:r>
      <w:r w:rsidR="00AB4FB1">
        <w:t xml:space="preserve">very </w:t>
      </w:r>
      <w:r>
        <w:t xml:space="preserve">high data rate </w:t>
      </w:r>
      <w:r w:rsidR="00AB4FB1">
        <w:rPr>
          <w:lang w:val="en-CA"/>
        </w:rPr>
        <w:t>(</w:t>
      </w:r>
      <w:r w:rsidR="00EA74F2">
        <w:rPr>
          <w:lang w:val="en-CA"/>
        </w:rPr>
        <w:t>50</w:t>
      </w:r>
      <w:r w:rsidR="002347C7">
        <w:rPr>
          <w:lang w:val="en-CA"/>
        </w:rPr>
        <w:t xml:space="preserve"> to</w:t>
      </w:r>
      <w:r w:rsidR="00AB4FB1">
        <w:rPr>
          <w:lang w:val="en-CA"/>
        </w:rPr>
        <w:t xml:space="preserve"> 500Mbps) </w:t>
      </w:r>
      <w:r>
        <w:t xml:space="preserve">and low latency </w:t>
      </w:r>
      <w:r w:rsidR="00AB4FB1">
        <w:t xml:space="preserve">(less than 10ms E2E), with continuous indoor and outdoor coverage of up to 1 sq. kilometre etc. </w:t>
      </w:r>
      <w:r w:rsidR="00726B8C">
        <w:t xml:space="preserve">push the requirements on </w:t>
      </w:r>
      <w:r>
        <w:t>5GS</w:t>
      </w:r>
      <w:r w:rsidR="00726B8C">
        <w:t xml:space="preserve"> to the high-end limits</w:t>
      </w:r>
      <w:r>
        <w:t xml:space="preserve"> </w:t>
      </w:r>
      <w:r w:rsidR="00426A39">
        <w:t>that have not</w:t>
      </w:r>
      <w:r>
        <w:t xml:space="preserve"> been </w:t>
      </w:r>
      <w:r w:rsidR="00426A39">
        <w:t xml:space="preserve">previously </w:t>
      </w:r>
      <w:r>
        <w:t>supported</w:t>
      </w:r>
      <w:r w:rsidR="002C1378">
        <w:t xml:space="preserve"> in 22.261</w:t>
      </w:r>
      <w:r>
        <w:t>.</w:t>
      </w:r>
      <w:r w:rsidR="00AB4FB1">
        <w:t xml:space="preserve"> 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3"/>
        <w:gridCol w:w="708"/>
        <w:gridCol w:w="709"/>
        <w:gridCol w:w="709"/>
        <w:gridCol w:w="850"/>
        <w:gridCol w:w="709"/>
        <w:gridCol w:w="1701"/>
        <w:gridCol w:w="1134"/>
      </w:tblGrid>
      <w:tr w:rsidR="00951362" w14:paraId="73011B49" w14:textId="77777777" w:rsidTr="00E93DE6">
        <w:trPr>
          <w:trHeight w:val="1006"/>
        </w:trPr>
        <w:tc>
          <w:tcPr>
            <w:tcW w:w="709" w:type="dxa"/>
            <w:shd w:val="clear" w:color="auto" w:fill="D9D9D9"/>
          </w:tcPr>
          <w:p w14:paraId="23C38BF1" w14:textId="4CCFD2B9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UE Density</w:t>
            </w:r>
          </w:p>
        </w:tc>
        <w:tc>
          <w:tcPr>
            <w:tcW w:w="1413" w:type="dxa"/>
            <w:shd w:val="clear" w:color="auto" w:fill="D9D9D9"/>
          </w:tcPr>
          <w:p w14:paraId="1FDC709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Edge Computing (Network Controlled Sidelinks)</w:t>
            </w:r>
          </w:p>
        </w:tc>
        <w:tc>
          <w:tcPr>
            <w:tcW w:w="708" w:type="dxa"/>
            <w:shd w:val="clear" w:color="auto" w:fill="D9D9D9"/>
          </w:tcPr>
          <w:p w14:paraId="66D955F5" w14:textId="5BD3E849" w:rsidR="00951362" w:rsidRDefault="006F5CBF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Date Rate</w:t>
            </w:r>
          </w:p>
        </w:tc>
        <w:tc>
          <w:tcPr>
            <w:tcW w:w="709" w:type="dxa"/>
            <w:shd w:val="clear" w:color="auto" w:fill="D9D9D9"/>
          </w:tcPr>
          <w:p w14:paraId="3AC37BCF" w14:textId="6B8313A1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E2E </w:t>
            </w:r>
            <w:r w:rsidR="00951362">
              <w:rPr>
                <w:sz w:val="12"/>
              </w:rPr>
              <w:t>Latency</w:t>
            </w:r>
          </w:p>
        </w:tc>
        <w:tc>
          <w:tcPr>
            <w:tcW w:w="709" w:type="dxa"/>
            <w:shd w:val="clear" w:color="auto" w:fill="D9D9D9"/>
          </w:tcPr>
          <w:p w14:paraId="78718BF0" w14:textId="1E9502E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Power</w:t>
            </w:r>
            <w:r w:rsidR="00426A39">
              <w:rPr>
                <w:sz w:val="12"/>
              </w:rPr>
              <w:t xml:space="preserve"> Efficiency</w:t>
            </w:r>
          </w:p>
        </w:tc>
        <w:tc>
          <w:tcPr>
            <w:tcW w:w="850" w:type="dxa"/>
            <w:shd w:val="clear" w:color="auto" w:fill="D9D9D9"/>
          </w:tcPr>
          <w:p w14:paraId="37126AED" w14:textId="559CEB53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Service </w:t>
            </w:r>
            <w:r w:rsidR="00951362">
              <w:rPr>
                <w:sz w:val="12"/>
              </w:rPr>
              <w:t>Reliability</w:t>
            </w:r>
          </w:p>
        </w:tc>
        <w:tc>
          <w:tcPr>
            <w:tcW w:w="709" w:type="dxa"/>
            <w:shd w:val="clear" w:color="auto" w:fill="D9D9D9"/>
          </w:tcPr>
          <w:p w14:paraId="589CDFEF" w14:textId="7FFCAAB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Mobility</w:t>
            </w:r>
          </w:p>
        </w:tc>
        <w:tc>
          <w:tcPr>
            <w:tcW w:w="1701" w:type="dxa"/>
            <w:shd w:val="clear" w:color="auto" w:fill="D9D9D9"/>
          </w:tcPr>
          <w:p w14:paraId="1547CBDD" w14:textId="1B2E06F9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Extended Network Coverage</w:t>
            </w:r>
            <w:r w:rsidR="00095E48">
              <w:rPr>
                <w:sz w:val="12"/>
              </w:rPr>
              <w:t xml:space="preserve"> and Capacity</w:t>
            </w:r>
            <w:r>
              <w:rPr>
                <w:sz w:val="12"/>
              </w:rPr>
              <w:t>(Multi-hop Links)</w:t>
            </w:r>
          </w:p>
        </w:tc>
        <w:tc>
          <w:tcPr>
            <w:tcW w:w="1134" w:type="dxa"/>
            <w:shd w:val="clear" w:color="auto" w:fill="D9D9D9"/>
          </w:tcPr>
          <w:p w14:paraId="7E64904F" w14:textId="4FCE45DD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h</w:t>
            </w:r>
            <w:r w:rsidR="00951362">
              <w:rPr>
                <w:sz w:val="12"/>
              </w:rPr>
              <w:t>igh precision positioning</w:t>
            </w:r>
          </w:p>
        </w:tc>
      </w:tr>
      <w:tr w:rsidR="0048088F" w14:paraId="39C99673" w14:textId="77777777" w:rsidTr="00E93DE6">
        <w:trPr>
          <w:trHeight w:val="745"/>
        </w:trPr>
        <w:tc>
          <w:tcPr>
            <w:tcW w:w="709" w:type="dxa"/>
          </w:tcPr>
          <w:p w14:paraId="0C80B1A4" w14:textId="375B0D1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1413" w:type="dxa"/>
          </w:tcPr>
          <w:p w14:paraId="402B8644" w14:textId="3B123B71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708" w:type="dxa"/>
          </w:tcPr>
          <w:p w14:paraId="60CAC68D" w14:textId="457F4334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709" w:type="dxa"/>
          </w:tcPr>
          <w:p w14:paraId="5E3005FC" w14:textId="3E4203F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Low</w:t>
            </w:r>
          </w:p>
        </w:tc>
        <w:tc>
          <w:tcPr>
            <w:tcW w:w="709" w:type="dxa"/>
          </w:tcPr>
          <w:p w14:paraId="73626A90" w14:textId="723F94B7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850" w:type="dxa"/>
          </w:tcPr>
          <w:p w14:paraId="219F043C" w14:textId="059F3862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High</w:t>
            </w:r>
          </w:p>
        </w:tc>
        <w:tc>
          <w:tcPr>
            <w:tcW w:w="709" w:type="dxa"/>
          </w:tcPr>
          <w:p w14:paraId="6C723741" w14:textId="3B5F1096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1701" w:type="dxa"/>
          </w:tcPr>
          <w:p w14:paraId="74BEA10F" w14:textId="4842C1AC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1134" w:type="dxa"/>
          </w:tcPr>
          <w:p w14:paraId="5035C4BE" w14:textId="440CB48F" w:rsidR="0048088F" w:rsidRDefault="00426A39" w:rsidP="0048088F">
            <w:pPr>
              <w:spacing w:line="240" w:lineRule="atLeast"/>
              <w:jc w:val="center"/>
            </w:pPr>
            <w:r>
              <w:rPr>
                <w:sz w:val="18"/>
              </w:rPr>
              <w:t>Required</w:t>
            </w:r>
          </w:p>
        </w:tc>
      </w:tr>
    </w:tbl>
    <w:p w14:paraId="059D8310" w14:textId="77777777" w:rsidR="00951362" w:rsidRDefault="00951362" w:rsidP="007D6F56">
      <w:pPr>
        <w:rPr>
          <w:lang w:val="en-US" w:eastAsia="zh-CN"/>
        </w:rPr>
      </w:pPr>
    </w:p>
    <w:p w14:paraId="06B9A2A8" w14:textId="77777777" w:rsidR="00261465" w:rsidRDefault="00261465" w:rsidP="007D6F56">
      <w:pPr>
        <w:rPr>
          <w:lang w:val="en-US" w:eastAsia="zh-CN"/>
        </w:rPr>
      </w:pPr>
    </w:p>
    <w:p w14:paraId="1AA1B018" w14:textId="77777777" w:rsidR="002D5843" w:rsidRDefault="002D5843" w:rsidP="007D6F56">
      <w:pPr>
        <w:ind w:firstLine="284"/>
        <w:rPr>
          <w:lang w:val="en-US" w:eastAsia="zh-CN"/>
        </w:rPr>
      </w:pPr>
    </w:p>
    <w:p w14:paraId="47ED50E0" w14:textId="367799F5" w:rsidR="007D6F56" w:rsidRDefault="002D5843" w:rsidP="007D6F56">
      <w:pPr>
        <w:pStyle w:val="Heading3"/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r w:rsidR="00F1695A">
        <w:rPr>
          <w:lang w:val="en-US" w:eastAsia="zh-CN"/>
        </w:rPr>
        <w:t>2</w:t>
      </w:r>
      <w:r w:rsidR="007D6F56">
        <w:tab/>
        <w:t>Potential Requirements</w:t>
      </w:r>
      <w:bookmarkEnd w:id="11"/>
    </w:p>
    <w:p w14:paraId="7846D040" w14:textId="77777777" w:rsidR="00426A39" w:rsidRDefault="00426A39" w:rsidP="004A1095"/>
    <w:p w14:paraId="6B904F27" w14:textId="349CA655" w:rsidR="00426A39" w:rsidRDefault="00426A39" w:rsidP="00426A39">
      <w:pPr>
        <w:pStyle w:val="NO"/>
        <w:rPr>
          <w:rFonts w:eastAsia="宋体"/>
          <w:lang w:eastAsia="zh-CN"/>
        </w:rPr>
      </w:pPr>
      <w:r>
        <w:t>N</w:t>
      </w:r>
      <w:r>
        <w:rPr>
          <w:lang w:val="en-GB"/>
        </w:rPr>
        <w:t>OTE</w:t>
      </w:r>
      <w:r>
        <w:t xml:space="preserve">: </w:t>
      </w:r>
      <w:r>
        <w:rPr>
          <w:lang w:val="en-GB"/>
        </w:rPr>
        <w:tab/>
      </w:r>
      <w:r>
        <w:t>The KPIs below need to be met simultaneously for IoE based social networking services.</w:t>
      </w:r>
    </w:p>
    <w:p w14:paraId="4FB02B20" w14:textId="77777777" w:rsidR="00426A39" w:rsidRPr="004A1095" w:rsidRDefault="00426A39" w:rsidP="004A1095">
      <w:pPr>
        <w:rPr>
          <w:lang w:val="x-none"/>
        </w:rPr>
      </w:pPr>
    </w:p>
    <w:p w14:paraId="210D6018" w14:textId="14348D84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[P.R.X.X.2-001] The 5G system shall support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high density (more than [0.</w:t>
      </w:r>
      <w:r w:rsidR="00AD42DE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 xml:space="preserve">] node per sq. m) of proximity UEs of with a mix of smart IoE terminals and consumer devices, with </w:t>
      </w:r>
      <w:r w:rsidR="00095E48">
        <w:rPr>
          <w:rFonts w:eastAsia="等线"/>
          <w:lang w:eastAsia="zh-CN"/>
        </w:rPr>
        <w:t xml:space="preserve">very </w:t>
      </w:r>
      <w:r>
        <w:rPr>
          <w:rFonts w:eastAsia="等线"/>
          <w:lang w:eastAsia="zh-CN"/>
        </w:rPr>
        <w:t>high data rate and low latency</w:t>
      </w:r>
      <w:r w:rsidR="00095E48">
        <w:rPr>
          <w:rFonts w:eastAsia="等线"/>
          <w:lang w:eastAsia="zh-CN"/>
        </w:rPr>
        <w:t xml:space="preserve"> requir</w:t>
      </w:r>
      <w:r w:rsidR="00214744">
        <w:rPr>
          <w:rFonts w:eastAsia="等线"/>
          <w:lang w:eastAsia="zh-CN"/>
        </w:rPr>
        <w:t>e</w:t>
      </w:r>
      <w:r w:rsidR="00095E48">
        <w:rPr>
          <w:rFonts w:eastAsia="等线"/>
          <w:lang w:eastAsia="zh-CN"/>
        </w:rPr>
        <w:t>ments</w:t>
      </w:r>
      <w:r>
        <w:rPr>
          <w:rFonts w:eastAsia="等线"/>
          <w:lang w:eastAsia="zh-CN"/>
        </w:rPr>
        <w:t>.</w:t>
      </w:r>
    </w:p>
    <w:p w14:paraId="413578A4" w14:textId="3F25BFD1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[P.R.X.X.2-002] The IoE terminals shall support a minimal peak rate of [50] Mbps for supporting 360 high-definition video,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terminals per sq. m.</w:t>
      </w:r>
    </w:p>
    <w:p w14:paraId="2BC56F99" w14:textId="263C9DF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[P.R.X.X.2-003] The consumer devices shall support a minimal peak rate of [500] Mbps for high-quality AR rendering of the virtual scene,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consumers per sq. m.</w:t>
      </w:r>
    </w:p>
    <w:p w14:paraId="0F6F8301" w14:textId="3040AEF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[P.R.X.X.2-004] The 5G system shall support UE-to-UE and UE-to-Edge information sharing and computing with a proximity coverage range of more than </w:t>
      </w:r>
      <w:r>
        <w:rPr>
          <w:rFonts w:eastAsia="等线"/>
          <w:lang w:val="en-CA" w:eastAsia="zh-CN"/>
        </w:rPr>
        <w:t>[1 sq. km].</w:t>
      </w:r>
    </w:p>
    <w:p w14:paraId="114BA846" w14:textId="69B41141" w:rsidR="00426A39" w:rsidRPr="004A1095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[P.R.X.X.2-005] The 5G system shall support UE-to-UE and UE-to-Edge information sharing and computing by broadcast, unicast, and multicast</w:t>
      </w:r>
      <w:r>
        <w:rPr>
          <w:rFonts w:eastAsia="等线"/>
          <w:lang w:val="en-CA" w:eastAsia="zh-CN"/>
        </w:rPr>
        <w:t>.</w:t>
      </w:r>
    </w:p>
    <w:p w14:paraId="684104AA" w14:textId="6D7447BD" w:rsidR="00426A39" w:rsidRPr="004A1095" w:rsidRDefault="00426A39" w:rsidP="004A1095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>[P.R.X.X.2-006] The 5G system shall support a UE-to-Network data rate of more than [1Gbps] in every [100 sq. m] for delivering real-time virtual scene to remote users.</w:t>
      </w:r>
    </w:p>
    <w:p w14:paraId="4C28013C" w14:textId="5953643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[P.R.X.X.2-007] The 5G system shall support a E2E latency of less than [10ms] for UE-to-UE and UE-to-Edge data packets of [1000] bytes, for interactive experience of local users.</w:t>
      </w:r>
    </w:p>
    <w:p w14:paraId="389CD0D7" w14:textId="74143F15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[P.R.X.X.2-008] The 5G system shall support a E2E latency of less than [50ms] for UE-to-Network data packets of [1000] bytes, for interactive experience of remote users.</w:t>
      </w:r>
    </w:p>
    <w:p w14:paraId="1E92A87C" w14:textId="68F1532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[P.R.X.X.2-009] The 5G system shall support packet loss rate less than [</w:t>
      </w:r>
      <w:r>
        <w:rPr>
          <w:rFonts w:eastAsia="等线"/>
          <w:lang w:val="en-US" w:eastAsia="zh-CN"/>
        </w:rPr>
        <w:t>10E-4</w:t>
      </w:r>
      <w:r>
        <w:rPr>
          <w:rFonts w:eastAsia="等线"/>
          <w:lang w:eastAsia="zh-CN"/>
        </w:rPr>
        <w:t>] in order to achieve immersive interactive experience.</w:t>
      </w:r>
    </w:p>
    <w:p w14:paraId="2BF0FC51" w14:textId="6E7526F2" w:rsidR="00426A39" w:rsidRPr="004A1095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[P.R.X.X.2-010] The 5G system shall support h</w:t>
      </w:r>
      <w:r>
        <w:t>igh precision positioning of local consumer UEs of less than [0.5] meter in positioning error, and less than [100] ms in position</w:t>
      </w:r>
      <w:r w:rsidR="00994C6B">
        <w:t>ing</w:t>
      </w:r>
      <w:r>
        <w:t xml:space="preserve"> </w:t>
      </w:r>
      <w:r w:rsidR="00CF3D72">
        <w:t>service latency</w:t>
      </w:r>
      <w:r>
        <w:t>, in both indoor and outdoor environment.</w:t>
      </w:r>
    </w:p>
    <w:p w14:paraId="543FBAE0" w14:textId="77777777" w:rsidR="00426A39" w:rsidRDefault="00426A39" w:rsidP="00426A39">
      <w:pPr>
        <w:rPr>
          <w:rFonts w:eastAsia="等线"/>
          <w:lang w:eastAsia="zh-CN"/>
        </w:rPr>
      </w:pPr>
    </w:p>
    <w:p w14:paraId="2A659C76" w14:textId="77777777" w:rsidR="00A975EF" w:rsidRPr="00951362" w:rsidRDefault="00A975EF" w:rsidP="00951362">
      <w:pPr>
        <w:rPr>
          <w:lang w:val="en-US"/>
        </w:rPr>
      </w:pPr>
    </w:p>
    <w:sectPr w:rsidR="00A975EF" w:rsidRPr="009513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EBF8E" w14:textId="77777777" w:rsidR="00E223F0" w:rsidRDefault="00E223F0" w:rsidP="0048088F">
      <w:pPr>
        <w:spacing w:after="0"/>
      </w:pPr>
      <w:r>
        <w:separator/>
      </w:r>
    </w:p>
  </w:endnote>
  <w:endnote w:type="continuationSeparator" w:id="0">
    <w:p w14:paraId="3C44258F" w14:textId="77777777" w:rsidR="00E223F0" w:rsidRDefault="00E223F0" w:rsidP="0048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A1787" w14:textId="77777777" w:rsidR="00E223F0" w:rsidRDefault="00E223F0" w:rsidP="0048088F">
      <w:pPr>
        <w:spacing w:after="0"/>
      </w:pPr>
      <w:r>
        <w:separator/>
      </w:r>
    </w:p>
  </w:footnote>
  <w:footnote w:type="continuationSeparator" w:id="0">
    <w:p w14:paraId="06F350CE" w14:textId="77777777" w:rsidR="00E223F0" w:rsidRDefault="00E223F0" w:rsidP="00480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A75"/>
    <w:multiLevelType w:val="hybridMultilevel"/>
    <w:tmpl w:val="BE901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69EC"/>
    <w:multiLevelType w:val="hybridMultilevel"/>
    <w:tmpl w:val="00B0B818"/>
    <w:lvl w:ilvl="0" w:tplc="3C3C302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5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6EA"/>
    <w:rsid w:val="0003271C"/>
    <w:rsid w:val="00033748"/>
    <w:rsid w:val="00033902"/>
    <w:rsid w:val="00036AD1"/>
    <w:rsid w:val="00036BC8"/>
    <w:rsid w:val="00037C4B"/>
    <w:rsid w:val="00037EEA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35F"/>
    <w:rsid w:val="000837DD"/>
    <w:rsid w:val="00085108"/>
    <w:rsid w:val="00090E0D"/>
    <w:rsid w:val="00091533"/>
    <w:rsid w:val="00092577"/>
    <w:rsid w:val="00092B6A"/>
    <w:rsid w:val="00094C69"/>
    <w:rsid w:val="000959EB"/>
    <w:rsid w:val="00095E48"/>
    <w:rsid w:val="0009681F"/>
    <w:rsid w:val="00097453"/>
    <w:rsid w:val="000A0CC3"/>
    <w:rsid w:val="000A0FA8"/>
    <w:rsid w:val="000A3159"/>
    <w:rsid w:val="000A5162"/>
    <w:rsid w:val="000A5FA0"/>
    <w:rsid w:val="000A6B15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64D5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2E8F"/>
    <w:rsid w:val="001D3052"/>
    <w:rsid w:val="001D3294"/>
    <w:rsid w:val="001D4E9E"/>
    <w:rsid w:val="001D5444"/>
    <w:rsid w:val="001D561F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4744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47C7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465"/>
    <w:rsid w:val="00261596"/>
    <w:rsid w:val="00261C7F"/>
    <w:rsid w:val="00261DF0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378"/>
    <w:rsid w:val="002C1E08"/>
    <w:rsid w:val="002C3FD1"/>
    <w:rsid w:val="002C59B5"/>
    <w:rsid w:val="002C610B"/>
    <w:rsid w:val="002C61C5"/>
    <w:rsid w:val="002D2E85"/>
    <w:rsid w:val="002D5843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682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17674"/>
    <w:rsid w:val="0032020C"/>
    <w:rsid w:val="00321387"/>
    <w:rsid w:val="00323A4B"/>
    <w:rsid w:val="00324024"/>
    <w:rsid w:val="00324285"/>
    <w:rsid w:val="00326F23"/>
    <w:rsid w:val="00327D1C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7EA"/>
    <w:rsid w:val="00363499"/>
    <w:rsid w:val="00365402"/>
    <w:rsid w:val="00366E0B"/>
    <w:rsid w:val="00366F5B"/>
    <w:rsid w:val="00372041"/>
    <w:rsid w:val="00372360"/>
    <w:rsid w:val="0037360C"/>
    <w:rsid w:val="00373C64"/>
    <w:rsid w:val="00374A99"/>
    <w:rsid w:val="00375C20"/>
    <w:rsid w:val="00375FB1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3F35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A39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30D9"/>
    <w:rsid w:val="0046514E"/>
    <w:rsid w:val="004662A8"/>
    <w:rsid w:val="004671A6"/>
    <w:rsid w:val="004707C2"/>
    <w:rsid w:val="00473CF8"/>
    <w:rsid w:val="004744B6"/>
    <w:rsid w:val="00475ABC"/>
    <w:rsid w:val="00475B3E"/>
    <w:rsid w:val="0048088F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1095"/>
    <w:rsid w:val="004A25B9"/>
    <w:rsid w:val="004A4E6C"/>
    <w:rsid w:val="004A52EE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C0D46"/>
    <w:rsid w:val="004C1B54"/>
    <w:rsid w:val="004C21B0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6EE9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27D94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5C81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4B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BAF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24C9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E39"/>
    <w:rsid w:val="00626F23"/>
    <w:rsid w:val="00627137"/>
    <w:rsid w:val="00630468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5F26"/>
    <w:rsid w:val="006C60F4"/>
    <w:rsid w:val="006C76FA"/>
    <w:rsid w:val="006D0B61"/>
    <w:rsid w:val="006D24F6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5CBF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8C"/>
    <w:rsid w:val="00726BE8"/>
    <w:rsid w:val="007276F4"/>
    <w:rsid w:val="00730632"/>
    <w:rsid w:val="00730A56"/>
    <w:rsid w:val="0073104E"/>
    <w:rsid w:val="007324E0"/>
    <w:rsid w:val="0073273D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0B0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F9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2677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F56"/>
    <w:rsid w:val="007E039E"/>
    <w:rsid w:val="007E1738"/>
    <w:rsid w:val="007E237B"/>
    <w:rsid w:val="007F350A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945"/>
    <w:rsid w:val="00804B26"/>
    <w:rsid w:val="0080654F"/>
    <w:rsid w:val="00806C7C"/>
    <w:rsid w:val="00807F2A"/>
    <w:rsid w:val="00810F4A"/>
    <w:rsid w:val="00813675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3505"/>
    <w:rsid w:val="008A3ADC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1362"/>
    <w:rsid w:val="00952166"/>
    <w:rsid w:val="00952E33"/>
    <w:rsid w:val="0095490A"/>
    <w:rsid w:val="00954B01"/>
    <w:rsid w:val="00954C90"/>
    <w:rsid w:val="00955F7C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13FF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4C6B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19E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6FD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1A54"/>
    <w:rsid w:val="00A45717"/>
    <w:rsid w:val="00A47E7B"/>
    <w:rsid w:val="00A51406"/>
    <w:rsid w:val="00A51583"/>
    <w:rsid w:val="00A52726"/>
    <w:rsid w:val="00A5276C"/>
    <w:rsid w:val="00A571B1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204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4FB1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2DE"/>
    <w:rsid w:val="00AD4589"/>
    <w:rsid w:val="00AD4644"/>
    <w:rsid w:val="00AD4DD0"/>
    <w:rsid w:val="00AD5CDF"/>
    <w:rsid w:val="00AD7256"/>
    <w:rsid w:val="00AE062E"/>
    <w:rsid w:val="00AE080A"/>
    <w:rsid w:val="00AE1FA7"/>
    <w:rsid w:val="00AE2D42"/>
    <w:rsid w:val="00AE3DE0"/>
    <w:rsid w:val="00AE4778"/>
    <w:rsid w:val="00AE766A"/>
    <w:rsid w:val="00AE78E9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A7CF5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9C6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5CD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3D72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3AB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D4B"/>
    <w:rsid w:val="00D20052"/>
    <w:rsid w:val="00D20248"/>
    <w:rsid w:val="00D20540"/>
    <w:rsid w:val="00D20DD9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2353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A51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294B"/>
    <w:rsid w:val="00DA36C2"/>
    <w:rsid w:val="00DA4070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1797A"/>
    <w:rsid w:val="00E203AA"/>
    <w:rsid w:val="00E20536"/>
    <w:rsid w:val="00E20DE1"/>
    <w:rsid w:val="00E2188C"/>
    <w:rsid w:val="00E223F0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4FC3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58B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1892"/>
    <w:rsid w:val="00EA2A93"/>
    <w:rsid w:val="00EA2C19"/>
    <w:rsid w:val="00EA4BB8"/>
    <w:rsid w:val="00EA675B"/>
    <w:rsid w:val="00EA690E"/>
    <w:rsid w:val="00EA714F"/>
    <w:rsid w:val="00EA74F2"/>
    <w:rsid w:val="00EA7B37"/>
    <w:rsid w:val="00EA7BB5"/>
    <w:rsid w:val="00EB1084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A6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457E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695A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46B71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8D1"/>
    <w:rsid w:val="00FB597E"/>
    <w:rsid w:val="00FB6FD0"/>
    <w:rsid w:val="00FC03CA"/>
    <w:rsid w:val="00FC08FD"/>
    <w:rsid w:val="00FC195C"/>
    <w:rsid w:val="00FC246F"/>
    <w:rsid w:val="00FC2DE8"/>
    <w:rsid w:val="00FC3055"/>
    <w:rsid w:val="00FC640D"/>
    <w:rsid w:val="00FC651F"/>
    <w:rsid w:val="00FC656D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4F98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73C4"/>
  <w15:chartTrackingRefBased/>
  <w15:docId w15:val="{94FFCB9F-3FE9-468B-A05D-CF9A6CB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F5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D6F5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D6F5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D6F56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6F56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D6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7D6F5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E2D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2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D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D4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D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D42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E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426A39"/>
    <w:rPr>
      <w:rFonts w:ascii="Times New Roman" w:eastAsia="Times New Roman" w:hAnsi="Times New Roman" w:cs="Times New Roman"/>
      <w:lang w:val="x-none" w:eastAsia="x-none"/>
    </w:rPr>
  </w:style>
  <w:style w:type="paragraph" w:customStyle="1" w:styleId="NO">
    <w:name w:val="NO"/>
    <w:basedOn w:val="Normal"/>
    <w:link w:val="NOChar"/>
    <w:rsid w:val="00426A3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3</cp:revision>
  <dcterms:created xsi:type="dcterms:W3CDTF">2018-11-15T22:15:00Z</dcterms:created>
  <dcterms:modified xsi:type="dcterms:W3CDTF">2018-11-15T22:17:00Z</dcterms:modified>
</cp:coreProperties>
</file>